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24C89" w14:textId="4FE461D1" w:rsidR="002F26C6" w:rsidRPr="006A68A2" w:rsidRDefault="002F26C6" w:rsidP="002F26C6">
      <w:pPr>
        <w:spacing w:after="0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ข้อมูลเชิงสถิติเรื่องร้องเรียนการทุจริต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พ.ศ.256</w:t>
      </w:r>
      <w:r w:rsidR="0037205F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228EFD29" w14:textId="75C8C33C" w:rsidR="002F26C6" w:rsidRDefault="002F26C6" w:rsidP="002F26C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ภูธรทรายมูล</w:t>
      </w:r>
    </w:p>
    <w:p w14:paraId="4C00BACE" w14:textId="4EF1BF77" w:rsidR="002F26C6" w:rsidRPr="00C1738E" w:rsidRDefault="002F26C6" w:rsidP="002F26C6">
      <w:pPr>
        <w:spacing w:after="0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 ณ วันที่ </w:t>
      </w:r>
      <w:r w:rsidR="0037205F">
        <w:rPr>
          <w:rFonts w:ascii="TH SarabunPSK" w:hAnsi="TH SarabunPSK" w:cs="TH SarabunPSK" w:hint="cs"/>
          <w:b/>
          <w:bCs/>
          <w:sz w:val="32"/>
          <w:szCs w:val="32"/>
          <w:cs/>
        </w:rPr>
        <w:t>30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205F">
        <w:rPr>
          <w:rFonts w:ascii="TH SarabunPSK" w:hAnsi="TH SarabunPSK" w:cs="TH SarabunPSK" w:hint="cs"/>
          <w:b/>
          <w:bCs/>
          <w:sz w:val="32"/>
          <w:szCs w:val="32"/>
          <w:cs/>
        </w:rPr>
        <w:t>มิถุนายน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256</w:t>
      </w:r>
      <w:r w:rsidR="0037205F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tbl>
      <w:tblPr>
        <w:tblStyle w:val="a3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851"/>
        <w:gridCol w:w="990"/>
        <w:gridCol w:w="1185"/>
        <w:gridCol w:w="1085"/>
        <w:gridCol w:w="709"/>
        <w:gridCol w:w="708"/>
        <w:gridCol w:w="709"/>
        <w:gridCol w:w="1134"/>
        <w:gridCol w:w="1554"/>
      </w:tblGrid>
      <w:tr w:rsidR="002F26C6" w:rsidRPr="00E3572C" w14:paraId="696AEB6C" w14:textId="77777777" w:rsidTr="002F26C6">
        <w:trPr>
          <w:trHeight w:val="267"/>
          <w:jc w:val="center"/>
        </w:trPr>
        <w:tc>
          <w:tcPr>
            <w:tcW w:w="1560" w:type="dxa"/>
            <w:vMerge w:val="restart"/>
            <w:vAlign w:val="center"/>
          </w:tcPr>
          <w:p w14:paraId="6292DC1E" w14:textId="77777777" w:rsidR="002F26C6" w:rsidRPr="0098314C" w:rsidRDefault="002F26C6" w:rsidP="00C700A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4111" w:type="dxa"/>
            <w:gridSpan w:val="4"/>
            <w:vAlign w:val="center"/>
          </w:tcPr>
          <w:p w14:paraId="37135D04" w14:textId="77777777" w:rsidR="002F26C6" w:rsidRPr="0098314C" w:rsidRDefault="002F26C6" w:rsidP="00C700A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26" w:type="dxa"/>
            <w:gridSpan w:val="3"/>
            <w:vAlign w:val="center"/>
          </w:tcPr>
          <w:p w14:paraId="7CE42E6D" w14:textId="77777777" w:rsidR="002F26C6" w:rsidRPr="006A68A2" w:rsidRDefault="002F26C6" w:rsidP="00C700A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34" w:type="dxa"/>
            <w:vMerge w:val="restart"/>
            <w:vAlign w:val="center"/>
          </w:tcPr>
          <w:p w14:paraId="58D612D8" w14:textId="77777777" w:rsidR="002F26C6" w:rsidRPr="006A68A2" w:rsidRDefault="002F26C6" w:rsidP="00C700A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1554" w:type="dxa"/>
            <w:vMerge w:val="restart"/>
            <w:vAlign w:val="center"/>
          </w:tcPr>
          <w:p w14:paraId="279DBD11" w14:textId="77777777" w:rsidR="002F26C6" w:rsidRPr="006A68A2" w:rsidRDefault="002F26C6" w:rsidP="00C700A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</w:tr>
      <w:tr w:rsidR="002F26C6" w:rsidRPr="00E3572C" w14:paraId="440E17F7" w14:textId="77777777" w:rsidTr="002F26C6">
        <w:trPr>
          <w:trHeight w:val="558"/>
          <w:jc w:val="center"/>
        </w:trPr>
        <w:tc>
          <w:tcPr>
            <w:tcW w:w="1560" w:type="dxa"/>
            <w:vMerge/>
            <w:vAlign w:val="center"/>
          </w:tcPr>
          <w:p w14:paraId="45D67B8E" w14:textId="77777777" w:rsidR="002F26C6" w:rsidRPr="0098314C" w:rsidRDefault="002F26C6" w:rsidP="00C700A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  <w:vAlign w:val="center"/>
          </w:tcPr>
          <w:p w14:paraId="504ED0F3" w14:textId="77777777" w:rsidR="002F26C6" w:rsidRPr="0098314C" w:rsidRDefault="002F26C6" w:rsidP="00C700A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990" w:type="dxa"/>
            <w:vAlign w:val="center"/>
          </w:tcPr>
          <w:p w14:paraId="7AB2D65C" w14:textId="77777777" w:rsidR="002F26C6" w:rsidRPr="006A68A2" w:rsidRDefault="002F26C6" w:rsidP="00C700A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185" w:type="dxa"/>
            <w:vAlign w:val="center"/>
          </w:tcPr>
          <w:p w14:paraId="39D690B1" w14:textId="77777777" w:rsidR="002F26C6" w:rsidRPr="006A68A2" w:rsidRDefault="002F26C6" w:rsidP="00C700A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085" w:type="dxa"/>
            <w:vAlign w:val="center"/>
          </w:tcPr>
          <w:p w14:paraId="7779A725" w14:textId="77777777" w:rsidR="002F26C6" w:rsidRPr="006A68A2" w:rsidRDefault="002F26C6" w:rsidP="00C700A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709" w:type="dxa"/>
            <w:vAlign w:val="center"/>
          </w:tcPr>
          <w:p w14:paraId="110E3646" w14:textId="77777777" w:rsidR="002F26C6" w:rsidRPr="006A68A2" w:rsidRDefault="002F26C6" w:rsidP="00C700A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708" w:type="dxa"/>
            <w:vAlign w:val="center"/>
          </w:tcPr>
          <w:p w14:paraId="6944CA68" w14:textId="77777777" w:rsidR="002F26C6" w:rsidRPr="006A68A2" w:rsidRDefault="002F26C6" w:rsidP="00C700A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709" w:type="dxa"/>
            <w:vAlign w:val="center"/>
          </w:tcPr>
          <w:p w14:paraId="0F15F3B7" w14:textId="77777777" w:rsidR="002F26C6" w:rsidRPr="006A68A2" w:rsidRDefault="002F26C6" w:rsidP="00C700A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34" w:type="dxa"/>
            <w:vMerge/>
            <w:vAlign w:val="center"/>
          </w:tcPr>
          <w:p w14:paraId="58337797" w14:textId="77777777" w:rsidR="002F26C6" w:rsidRPr="00E3572C" w:rsidRDefault="002F26C6" w:rsidP="00C700A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4" w:type="dxa"/>
            <w:vMerge/>
            <w:vAlign w:val="center"/>
          </w:tcPr>
          <w:p w14:paraId="497FB9F7" w14:textId="77777777" w:rsidR="002F26C6" w:rsidRPr="00E3572C" w:rsidRDefault="002F26C6" w:rsidP="00C700A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F26C6" w:rsidRPr="00E3572C" w14:paraId="3ECF4360" w14:textId="77777777" w:rsidTr="002F26C6">
        <w:trPr>
          <w:trHeight w:val="267"/>
          <w:jc w:val="center"/>
        </w:trPr>
        <w:tc>
          <w:tcPr>
            <w:tcW w:w="1560" w:type="dxa"/>
            <w:vAlign w:val="center"/>
          </w:tcPr>
          <w:p w14:paraId="6BBA3366" w14:textId="5EF1CA6A" w:rsidR="002F26C6" w:rsidRPr="0098314C" w:rsidRDefault="002F26C6" w:rsidP="00C700AE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ตุลาคม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 w:rsidR="000409F3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851" w:type="dxa"/>
            <w:vAlign w:val="center"/>
          </w:tcPr>
          <w:p w14:paraId="6152B3A2" w14:textId="31F6B8E7" w:rsidR="002F26C6" w:rsidRPr="0098314C" w:rsidRDefault="002F26C6" w:rsidP="00C700A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990" w:type="dxa"/>
            <w:vAlign w:val="center"/>
          </w:tcPr>
          <w:p w14:paraId="3CC23720" w14:textId="3F5AD799" w:rsidR="002F26C6" w:rsidRPr="00E3572C" w:rsidRDefault="002F26C6" w:rsidP="00C700A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85" w:type="dxa"/>
            <w:vAlign w:val="center"/>
          </w:tcPr>
          <w:p w14:paraId="01C9A856" w14:textId="1B0DED5D" w:rsidR="002F26C6" w:rsidRPr="00E3572C" w:rsidRDefault="002F26C6" w:rsidP="00C700A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085" w:type="dxa"/>
            <w:vAlign w:val="center"/>
          </w:tcPr>
          <w:p w14:paraId="304B9953" w14:textId="251FD9F9" w:rsidR="002F26C6" w:rsidRPr="00E3572C" w:rsidRDefault="002F26C6" w:rsidP="00C700A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709" w:type="dxa"/>
            <w:vAlign w:val="center"/>
          </w:tcPr>
          <w:p w14:paraId="5F45D3D4" w14:textId="51F9DFAD" w:rsidR="002F26C6" w:rsidRPr="00E3572C" w:rsidRDefault="002F26C6" w:rsidP="00C700A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708" w:type="dxa"/>
            <w:vAlign w:val="center"/>
          </w:tcPr>
          <w:p w14:paraId="14DC5239" w14:textId="7A06CEDA" w:rsidR="002F26C6" w:rsidRPr="00E3572C" w:rsidRDefault="002F26C6" w:rsidP="00C700A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709" w:type="dxa"/>
            <w:vAlign w:val="center"/>
          </w:tcPr>
          <w:p w14:paraId="634AFEE4" w14:textId="723A8DAF" w:rsidR="002F26C6" w:rsidRPr="00E3572C" w:rsidRDefault="002F26C6" w:rsidP="00C700A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34" w:type="dxa"/>
            <w:vAlign w:val="center"/>
          </w:tcPr>
          <w:p w14:paraId="4F2154C8" w14:textId="4B5A6297" w:rsidR="002F26C6" w:rsidRPr="00E3572C" w:rsidRDefault="002F26C6" w:rsidP="00C700A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554" w:type="dxa"/>
            <w:vAlign w:val="center"/>
          </w:tcPr>
          <w:p w14:paraId="4CBE6255" w14:textId="0AB11CB5" w:rsidR="002F26C6" w:rsidRPr="00E3572C" w:rsidRDefault="002F26C6" w:rsidP="00C700A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D5340">
              <w:rPr>
                <w:rFonts w:ascii="TH SarabunPSK" w:hAnsi="TH SarabunPSK" w:cs="TH SarabunPSK"/>
                <w:sz w:val="28"/>
                <w:cs/>
              </w:rPr>
              <w:t>ไม่มีเรื่องร้องเรีย</w:t>
            </w:r>
            <w:r w:rsidRPr="001D5340">
              <w:rPr>
                <w:rFonts w:ascii="TH SarabunPSK" w:hAnsi="TH SarabunPSK" w:cs="TH SarabunPSK" w:hint="cs"/>
                <w:sz w:val="28"/>
                <w:cs/>
              </w:rPr>
              <w:t>น</w:t>
            </w:r>
          </w:p>
        </w:tc>
      </w:tr>
      <w:tr w:rsidR="002F26C6" w:rsidRPr="00E3572C" w14:paraId="11B30CAF" w14:textId="77777777" w:rsidTr="002F26C6">
        <w:trPr>
          <w:trHeight w:val="267"/>
          <w:jc w:val="center"/>
        </w:trPr>
        <w:tc>
          <w:tcPr>
            <w:tcW w:w="1560" w:type="dxa"/>
            <w:vAlign w:val="center"/>
          </w:tcPr>
          <w:p w14:paraId="30589451" w14:textId="7F8B2A0C" w:rsidR="002F26C6" w:rsidRPr="0098314C" w:rsidRDefault="002F26C6" w:rsidP="002F26C6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พฤศจิกายน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 w:rsidR="000409F3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851" w:type="dxa"/>
            <w:vAlign w:val="center"/>
          </w:tcPr>
          <w:p w14:paraId="513EA41E" w14:textId="2DBDACE0" w:rsidR="002F26C6" w:rsidRPr="0098314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990" w:type="dxa"/>
            <w:vAlign w:val="center"/>
          </w:tcPr>
          <w:p w14:paraId="6B2AF1AE" w14:textId="06FD52B6" w:rsidR="002F26C6" w:rsidRPr="00E3572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85" w:type="dxa"/>
            <w:vAlign w:val="center"/>
          </w:tcPr>
          <w:p w14:paraId="698697CB" w14:textId="0057C807" w:rsidR="002F26C6" w:rsidRPr="00E3572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085" w:type="dxa"/>
            <w:vAlign w:val="center"/>
          </w:tcPr>
          <w:p w14:paraId="6B7A430D" w14:textId="01D29FE5" w:rsidR="002F26C6" w:rsidRPr="00E3572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709" w:type="dxa"/>
            <w:vAlign w:val="center"/>
          </w:tcPr>
          <w:p w14:paraId="4C6B30AC" w14:textId="084CCA38" w:rsidR="002F26C6" w:rsidRPr="00E3572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708" w:type="dxa"/>
            <w:vAlign w:val="center"/>
          </w:tcPr>
          <w:p w14:paraId="47372681" w14:textId="04F67867" w:rsidR="002F26C6" w:rsidRPr="00E3572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709" w:type="dxa"/>
            <w:vAlign w:val="center"/>
          </w:tcPr>
          <w:p w14:paraId="29CCEB8C" w14:textId="7E75B869" w:rsidR="002F26C6" w:rsidRPr="00E3572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34" w:type="dxa"/>
            <w:vAlign w:val="center"/>
          </w:tcPr>
          <w:p w14:paraId="357514AE" w14:textId="05307D27" w:rsidR="002F26C6" w:rsidRPr="00E3572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554" w:type="dxa"/>
            <w:vAlign w:val="center"/>
          </w:tcPr>
          <w:p w14:paraId="67A7213D" w14:textId="47A71230" w:rsidR="002F26C6" w:rsidRPr="00E3572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D5340">
              <w:rPr>
                <w:rFonts w:ascii="TH SarabunPSK" w:hAnsi="TH SarabunPSK" w:cs="TH SarabunPSK"/>
                <w:sz w:val="28"/>
                <w:cs/>
              </w:rPr>
              <w:t>ไม่มีเรื่องร้องเรีย</w:t>
            </w:r>
            <w:r w:rsidRPr="001D5340">
              <w:rPr>
                <w:rFonts w:ascii="TH SarabunPSK" w:hAnsi="TH SarabunPSK" w:cs="TH SarabunPSK" w:hint="cs"/>
                <w:sz w:val="28"/>
                <w:cs/>
              </w:rPr>
              <w:t>น</w:t>
            </w:r>
          </w:p>
        </w:tc>
      </w:tr>
      <w:tr w:rsidR="002F26C6" w:rsidRPr="00E3572C" w14:paraId="44A0D161" w14:textId="77777777" w:rsidTr="002F26C6">
        <w:trPr>
          <w:trHeight w:val="267"/>
          <w:jc w:val="center"/>
        </w:trPr>
        <w:tc>
          <w:tcPr>
            <w:tcW w:w="1560" w:type="dxa"/>
            <w:vAlign w:val="center"/>
          </w:tcPr>
          <w:p w14:paraId="1CFA6227" w14:textId="5AC873C8" w:rsidR="002F26C6" w:rsidRPr="0098314C" w:rsidRDefault="002F26C6" w:rsidP="002F26C6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ธันวาคม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 w:rsidR="000409F3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851" w:type="dxa"/>
            <w:vAlign w:val="center"/>
          </w:tcPr>
          <w:p w14:paraId="4C943E12" w14:textId="609DE890" w:rsidR="002F26C6" w:rsidRPr="0098314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990" w:type="dxa"/>
            <w:vAlign w:val="center"/>
          </w:tcPr>
          <w:p w14:paraId="6E1E1273" w14:textId="40333176" w:rsidR="002F26C6" w:rsidRPr="00E3572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85" w:type="dxa"/>
            <w:vAlign w:val="center"/>
          </w:tcPr>
          <w:p w14:paraId="12B6C4C9" w14:textId="42A173B5" w:rsidR="002F26C6" w:rsidRPr="00E3572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085" w:type="dxa"/>
            <w:vAlign w:val="center"/>
          </w:tcPr>
          <w:p w14:paraId="08A80201" w14:textId="306AB57A" w:rsidR="002F26C6" w:rsidRPr="00E3572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709" w:type="dxa"/>
            <w:vAlign w:val="center"/>
          </w:tcPr>
          <w:p w14:paraId="30618F92" w14:textId="08C0E290" w:rsidR="002F26C6" w:rsidRPr="00E3572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708" w:type="dxa"/>
            <w:vAlign w:val="center"/>
          </w:tcPr>
          <w:p w14:paraId="29CD9827" w14:textId="6AC06E99" w:rsidR="002F26C6" w:rsidRPr="00E3572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709" w:type="dxa"/>
            <w:vAlign w:val="center"/>
          </w:tcPr>
          <w:p w14:paraId="4F52C7EA" w14:textId="735FDDF0" w:rsidR="002F26C6" w:rsidRPr="00E3572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34" w:type="dxa"/>
            <w:vAlign w:val="center"/>
          </w:tcPr>
          <w:p w14:paraId="35CC3B3E" w14:textId="3FD231C7" w:rsidR="002F26C6" w:rsidRPr="00E3572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554" w:type="dxa"/>
            <w:vAlign w:val="center"/>
          </w:tcPr>
          <w:p w14:paraId="77098E30" w14:textId="6F718B62" w:rsidR="002F26C6" w:rsidRPr="00E3572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D5340">
              <w:rPr>
                <w:rFonts w:ascii="TH SarabunPSK" w:hAnsi="TH SarabunPSK" w:cs="TH SarabunPSK"/>
                <w:sz w:val="28"/>
                <w:cs/>
              </w:rPr>
              <w:t>ไม่มีเรื่องร้องเรีย</w:t>
            </w:r>
            <w:r w:rsidRPr="001D5340">
              <w:rPr>
                <w:rFonts w:ascii="TH SarabunPSK" w:hAnsi="TH SarabunPSK" w:cs="TH SarabunPSK" w:hint="cs"/>
                <w:sz w:val="28"/>
                <w:cs/>
              </w:rPr>
              <w:t>น</w:t>
            </w:r>
          </w:p>
        </w:tc>
      </w:tr>
      <w:tr w:rsidR="002F26C6" w:rsidRPr="00E3572C" w14:paraId="44CDBE4E" w14:textId="77777777" w:rsidTr="002F26C6">
        <w:trPr>
          <w:trHeight w:val="267"/>
          <w:jc w:val="center"/>
        </w:trPr>
        <w:tc>
          <w:tcPr>
            <w:tcW w:w="1560" w:type="dxa"/>
            <w:vAlign w:val="center"/>
          </w:tcPr>
          <w:p w14:paraId="688D5F83" w14:textId="67D57B47" w:rsidR="002F26C6" w:rsidRPr="0098314C" w:rsidRDefault="002F26C6" w:rsidP="002F26C6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มกราคม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 w:rsidR="000409F3"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851" w:type="dxa"/>
            <w:vAlign w:val="center"/>
          </w:tcPr>
          <w:p w14:paraId="1296064D" w14:textId="24EFB854" w:rsidR="002F26C6" w:rsidRPr="0098314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990" w:type="dxa"/>
            <w:vAlign w:val="center"/>
          </w:tcPr>
          <w:p w14:paraId="207C660E" w14:textId="31630E95" w:rsidR="002F26C6" w:rsidRPr="00E3572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85" w:type="dxa"/>
            <w:vAlign w:val="center"/>
          </w:tcPr>
          <w:p w14:paraId="5F63F5C2" w14:textId="46E0C551" w:rsidR="002F26C6" w:rsidRPr="00E3572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085" w:type="dxa"/>
            <w:vAlign w:val="center"/>
          </w:tcPr>
          <w:p w14:paraId="18D8090B" w14:textId="256AD44D" w:rsidR="002F26C6" w:rsidRPr="00E3572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709" w:type="dxa"/>
            <w:vAlign w:val="center"/>
          </w:tcPr>
          <w:p w14:paraId="32DF9E40" w14:textId="0E5F4858" w:rsidR="002F26C6" w:rsidRPr="00E3572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708" w:type="dxa"/>
            <w:vAlign w:val="center"/>
          </w:tcPr>
          <w:p w14:paraId="47C6BA04" w14:textId="78671E8C" w:rsidR="002F26C6" w:rsidRPr="00E3572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709" w:type="dxa"/>
            <w:vAlign w:val="center"/>
          </w:tcPr>
          <w:p w14:paraId="2DDB1135" w14:textId="270BE51C" w:rsidR="002F26C6" w:rsidRPr="00E3572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34" w:type="dxa"/>
            <w:vAlign w:val="center"/>
          </w:tcPr>
          <w:p w14:paraId="482FEB5B" w14:textId="0E612D94" w:rsidR="002F26C6" w:rsidRPr="00E3572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554" w:type="dxa"/>
            <w:vAlign w:val="center"/>
          </w:tcPr>
          <w:p w14:paraId="7164D860" w14:textId="71FD2788" w:rsidR="002F26C6" w:rsidRPr="00E3572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D5340">
              <w:rPr>
                <w:rFonts w:ascii="TH SarabunPSK" w:hAnsi="TH SarabunPSK" w:cs="TH SarabunPSK"/>
                <w:sz w:val="28"/>
                <w:cs/>
              </w:rPr>
              <w:t>ไม่มีเรื่องร้องเรีย</w:t>
            </w:r>
            <w:r w:rsidRPr="001D5340">
              <w:rPr>
                <w:rFonts w:ascii="TH SarabunPSK" w:hAnsi="TH SarabunPSK" w:cs="TH SarabunPSK" w:hint="cs"/>
                <w:sz w:val="28"/>
                <w:cs/>
              </w:rPr>
              <w:t>น</w:t>
            </w:r>
          </w:p>
        </w:tc>
      </w:tr>
      <w:tr w:rsidR="002F26C6" w:rsidRPr="00E3572C" w14:paraId="49F45B66" w14:textId="77777777" w:rsidTr="002F26C6">
        <w:trPr>
          <w:trHeight w:val="278"/>
          <w:jc w:val="center"/>
        </w:trPr>
        <w:tc>
          <w:tcPr>
            <w:tcW w:w="1560" w:type="dxa"/>
            <w:vAlign w:val="center"/>
          </w:tcPr>
          <w:p w14:paraId="240A91AD" w14:textId="763CCA73" w:rsidR="002F26C6" w:rsidRPr="0098314C" w:rsidRDefault="002F26C6" w:rsidP="002F26C6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กุมภาพันธ์ </w:t>
            </w:r>
            <w:r>
              <w:rPr>
                <w:rFonts w:ascii="TH SarabunPSK" w:hAnsi="TH SarabunPSK" w:cs="TH SarabunPSK"/>
                <w:sz w:val="28"/>
              </w:rPr>
              <w:t>25</w:t>
            </w:r>
            <w:r w:rsidR="000409F3">
              <w:rPr>
                <w:rFonts w:ascii="TH SarabunPSK" w:hAnsi="TH SarabunPSK" w:cs="TH SarabunPSK"/>
                <w:sz w:val="28"/>
              </w:rPr>
              <w:t>69</w:t>
            </w:r>
          </w:p>
        </w:tc>
        <w:tc>
          <w:tcPr>
            <w:tcW w:w="851" w:type="dxa"/>
            <w:vAlign w:val="center"/>
          </w:tcPr>
          <w:p w14:paraId="44835D6F" w14:textId="1B7F2418" w:rsidR="002F26C6" w:rsidRPr="0098314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990" w:type="dxa"/>
            <w:vAlign w:val="center"/>
          </w:tcPr>
          <w:p w14:paraId="7EA43F04" w14:textId="211EB06D" w:rsidR="002F26C6" w:rsidRPr="00E3572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85" w:type="dxa"/>
            <w:vAlign w:val="center"/>
          </w:tcPr>
          <w:p w14:paraId="7E127888" w14:textId="37FE7F21" w:rsidR="002F26C6" w:rsidRPr="00E3572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085" w:type="dxa"/>
            <w:vAlign w:val="center"/>
          </w:tcPr>
          <w:p w14:paraId="25A6F1D1" w14:textId="20C0CDB9" w:rsidR="002F26C6" w:rsidRPr="00E3572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709" w:type="dxa"/>
            <w:vAlign w:val="center"/>
          </w:tcPr>
          <w:p w14:paraId="1097B4DF" w14:textId="1FA0F57F" w:rsidR="002F26C6" w:rsidRPr="00E3572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708" w:type="dxa"/>
            <w:vAlign w:val="center"/>
          </w:tcPr>
          <w:p w14:paraId="27028F9A" w14:textId="7CF6C0F4" w:rsidR="002F26C6" w:rsidRPr="00E3572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709" w:type="dxa"/>
            <w:vAlign w:val="center"/>
          </w:tcPr>
          <w:p w14:paraId="284BD074" w14:textId="21555D35" w:rsidR="002F26C6" w:rsidRPr="00E3572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34" w:type="dxa"/>
            <w:vAlign w:val="center"/>
          </w:tcPr>
          <w:p w14:paraId="7F88ACE1" w14:textId="62E58ACD" w:rsidR="002F26C6" w:rsidRPr="00E3572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554" w:type="dxa"/>
            <w:vAlign w:val="center"/>
          </w:tcPr>
          <w:p w14:paraId="395D4387" w14:textId="17E29334" w:rsidR="002F26C6" w:rsidRPr="00E3572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D5340">
              <w:rPr>
                <w:rFonts w:ascii="TH SarabunPSK" w:hAnsi="TH SarabunPSK" w:cs="TH SarabunPSK"/>
                <w:sz w:val="28"/>
                <w:cs/>
              </w:rPr>
              <w:t>ไม่มีเรื่องร้องเรีย</w:t>
            </w:r>
            <w:r w:rsidRPr="001D5340">
              <w:rPr>
                <w:rFonts w:ascii="TH SarabunPSK" w:hAnsi="TH SarabunPSK" w:cs="TH SarabunPSK" w:hint="cs"/>
                <w:sz w:val="28"/>
                <w:cs/>
              </w:rPr>
              <w:t>น</w:t>
            </w:r>
          </w:p>
        </w:tc>
      </w:tr>
      <w:tr w:rsidR="002F26C6" w:rsidRPr="00E3572C" w14:paraId="3C139942" w14:textId="77777777" w:rsidTr="002F26C6">
        <w:trPr>
          <w:trHeight w:val="267"/>
          <w:jc w:val="center"/>
        </w:trPr>
        <w:tc>
          <w:tcPr>
            <w:tcW w:w="1560" w:type="dxa"/>
            <w:vAlign w:val="center"/>
          </w:tcPr>
          <w:p w14:paraId="3E632B3A" w14:textId="5C3FF536" w:rsidR="002F26C6" w:rsidRPr="0098314C" w:rsidRDefault="002F26C6" w:rsidP="002F26C6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มีนาคม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 w:rsidR="000409F3"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851" w:type="dxa"/>
            <w:vAlign w:val="center"/>
          </w:tcPr>
          <w:p w14:paraId="7D7E1B5F" w14:textId="77985B52" w:rsidR="002F26C6" w:rsidRPr="0098314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990" w:type="dxa"/>
            <w:vAlign w:val="center"/>
          </w:tcPr>
          <w:p w14:paraId="69ECFA67" w14:textId="0226AF46" w:rsidR="002F26C6" w:rsidRPr="00E3572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85" w:type="dxa"/>
            <w:vAlign w:val="center"/>
          </w:tcPr>
          <w:p w14:paraId="434F3B07" w14:textId="395FF280" w:rsidR="002F26C6" w:rsidRPr="00E3572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085" w:type="dxa"/>
            <w:vAlign w:val="center"/>
          </w:tcPr>
          <w:p w14:paraId="51984DD0" w14:textId="4EFCEB70" w:rsidR="002F26C6" w:rsidRPr="00E3572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709" w:type="dxa"/>
            <w:vAlign w:val="center"/>
          </w:tcPr>
          <w:p w14:paraId="5AEE0F56" w14:textId="57E0F8E9" w:rsidR="002F26C6" w:rsidRPr="00E3572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708" w:type="dxa"/>
            <w:vAlign w:val="center"/>
          </w:tcPr>
          <w:p w14:paraId="79CF29DC" w14:textId="6CB9D896" w:rsidR="002F26C6" w:rsidRPr="00E3572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709" w:type="dxa"/>
            <w:vAlign w:val="center"/>
          </w:tcPr>
          <w:p w14:paraId="1B85D20A" w14:textId="30B6D972" w:rsidR="002F26C6" w:rsidRPr="00E3572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34" w:type="dxa"/>
            <w:vAlign w:val="center"/>
          </w:tcPr>
          <w:p w14:paraId="77D77982" w14:textId="71C0B411" w:rsidR="002F26C6" w:rsidRPr="00E3572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554" w:type="dxa"/>
            <w:vAlign w:val="center"/>
          </w:tcPr>
          <w:p w14:paraId="205D730E" w14:textId="6A360309" w:rsidR="002F26C6" w:rsidRPr="00E3572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D5340">
              <w:rPr>
                <w:rFonts w:ascii="TH SarabunPSK" w:hAnsi="TH SarabunPSK" w:cs="TH SarabunPSK"/>
                <w:sz w:val="28"/>
                <w:cs/>
              </w:rPr>
              <w:t>ไม่มีเรื่องร้องเรีย</w:t>
            </w:r>
            <w:r w:rsidRPr="001D5340">
              <w:rPr>
                <w:rFonts w:ascii="TH SarabunPSK" w:hAnsi="TH SarabunPSK" w:cs="TH SarabunPSK" w:hint="cs"/>
                <w:sz w:val="28"/>
                <w:cs/>
              </w:rPr>
              <w:t>น</w:t>
            </w:r>
          </w:p>
        </w:tc>
      </w:tr>
      <w:tr w:rsidR="002F26C6" w:rsidRPr="00E3572C" w14:paraId="6337652A" w14:textId="77777777" w:rsidTr="002F26C6">
        <w:trPr>
          <w:trHeight w:val="267"/>
          <w:jc w:val="center"/>
        </w:trPr>
        <w:tc>
          <w:tcPr>
            <w:tcW w:w="1560" w:type="dxa"/>
            <w:vAlign w:val="center"/>
          </w:tcPr>
          <w:p w14:paraId="56EB4328" w14:textId="77777777" w:rsidR="002F26C6" w:rsidRPr="006A68A2" w:rsidRDefault="002F26C6" w:rsidP="002F26C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851" w:type="dxa"/>
            <w:vAlign w:val="center"/>
          </w:tcPr>
          <w:p w14:paraId="1A7C28A1" w14:textId="2AF4583E" w:rsidR="002F26C6" w:rsidRPr="00E3572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990" w:type="dxa"/>
            <w:vAlign w:val="center"/>
          </w:tcPr>
          <w:p w14:paraId="282F6CD3" w14:textId="7AEA1B4F" w:rsidR="002F26C6" w:rsidRPr="00E3572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85" w:type="dxa"/>
            <w:vAlign w:val="center"/>
          </w:tcPr>
          <w:p w14:paraId="3E6EA74E" w14:textId="30E6E65A" w:rsidR="002F26C6" w:rsidRPr="00E3572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085" w:type="dxa"/>
            <w:vAlign w:val="center"/>
          </w:tcPr>
          <w:p w14:paraId="36152E35" w14:textId="5C9F8FF8" w:rsidR="002F26C6" w:rsidRPr="00E3572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709" w:type="dxa"/>
            <w:vAlign w:val="center"/>
          </w:tcPr>
          <w:p w14:paraId="659A7D0B" w14:textId="7062F428" w:rsidR="002F26C6" w:rsidRPr="00E3572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708" w:type="dxa"/>
            <w:vAlign w:val="center"/>
          </w:tcPr>
          <w:p w14:paraId="72BC0E5F" w14:textId="1F3DA549" w:rsidR="002F26C6" w:rsidRPr="00E3572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709" w:type="dxa"/>
            <w:vAlign w:val="center"/>
          </w:tcPr>
          <w:p w14:paraId="33804A9F" w14:textId="1AFA93A6" w:rsidR="002F26C6" w:rsidRPr="00E3572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34" w:type="dxa"/>
            <w:vAlign w:val="center"/>
          </w:tcPr>
          <w:p w14:paraId="5BBB9631" w14:textId="19FF0EA4" w:rsidR="002F26C6" w:rsidRPr="00E3572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554" w:type="dxa"/>
            <w:vAlign w:val="center"/>
          </w:tcPr>
          <w:p w14:paraId="467DCD3D" w14:textId="77777777" w:rsidR="002F26C6" w:rsidRPr="00E3572C" w:rsidRDefault="002F26C6" w:rsidP="002F26C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9E474C3" w14:textId="77777777" w:rsidR="002F26C6" w:rsidRDefault="002F26C6" w:rsidP="002F26C6">
      <w:pPr>
        <w:spacing w:after="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>
        <w:rPr>
          <w:rFonts w:ascii="TH SarabunPSK" w:hAnsi="TH SarabunPSK" w:cs="TH SarabunPSK"/>
          <w:b/>
          <w:bCs/>
          <w:sz w:val="28"/>
        </w:rPr>
        <w:t xml:space="preserve"> : </w:t>
      </w:r>
      <w:r w:rsidRPr="00FE51F1">
        <w:rPr>
          <w:rFonts w:ascii="TH SarabunPSK" w:hAnsi="TH SarabunPSK" w:cs="TH SarabunPSK"/>
          <w:sz w:val="28"/>
        </w:rPr>
        <w:t xml:space="preserve">1) </w:t>
      </w:r>
      <w:r w:rsidRPr="00FE51F1">
        <w:rPr>
          <w:rFonts w:ascii="TH SarabunPSK" w:hAnsi="TH SarabunPSK" w:cs="TH SarabunPSK"/>
          <w:sz w:val="28"/>
          <w:cs/>
        </w:rPr>
        <w:t>กรณี</w:t>
      </w:r>
      <w:r>
        <w:rPr>
          <w:rFonts w:ascii="TH SarabunPSK" w:hAnsi="TH SarabunPSK" w:cs="TH SarabunPSK" w:hint="cs"/>
          <w:sz w:val="28"/>
          <w:cs/>
        </w:rPr>
        <w:t>เดือนใด</w:t>
      </w:r>
      <w:r w:rsidRPr="00FE51F1">
        <w:rPr>
          <w:rFonts w:ascii="TH SarabunPSK" w:hAnsi="TH SarabunPSK" w:cs="TH SarabunPSK"/>
          <w:sz w:val="28"/>
          <w:cs/>
        </w:rPr>
        <w:t>ไม่มีเรื่องร้องเรียน</w:t>
      </w:r>
      <w:r>
        <w:rPr>
          <w:rFonts w:ascii="TH SarabunPSK" w:hAnsi="TH SarabunPSK" w:cs="TH SarabunPSK"/>
          <w:sz w:val="28"/>
          <w:cs/>
        </w:rPr>
        <w:t xml:space="preserve">ให้ ระบุว่า </w:t>
      </w:r>
      <w:r w:rsidRPr="001D5340">
        <w:rPr>
          <w:rFonts w:ascii="TH SarabunPSK" w:hAnsi="TH SarabunPSK" w:cs="TH SarabunPSK"/>
          <w:sz w:val="28"/>
          <w:cs/>
        </w:rPr>
        <w:t>ไม่มีเรื่องร้องเรีย</w:t>
      </w:r>
      <w:r w:rsidRPr="001D5340">
        <w:rPr>
          <w:rFonts w:ascii="TH SarabunPSK" w:hAnsi="TH SarabunPSK" w:cs="TH SarabunPSK" w:hint="cs"/>
          <w:sz w:val="28"/>
          <w:cs/>
        </w:rPr>
        <w:t>น</w:t>
      </w:r>
    </w:p>
    <w:p w14:paraId="5C60425E" w14:textId="77777777" w:rsidR="002F26C6" w:rsidRDefault="002F26C6" w:rsidP="002F26C6">
      <w:pPr>
        <w:spacing w:after="0"/>
        <w:ind w:right="-472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Pr="00FE51F1">
        <w:rPr>
          <w:rFonts w:ascii="TH SarabunPSK" w:hAnsi="TH SarabunPSK" w:cs="TH SarabunPSK"/>
          <w:sz w:val="28"/>
        </w:rPr>
        <w:t xml:space="preserve">2) </w:t>
      </w:r>
      <w:r w:rsidRPr="00FE51F1">
        <w:rPr>
          <w:rFonts w:ascii="TH SarabunPSK" w:hAnsi="TH SarabunPSK" w:cs="TH SarabunPSK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>
        <w:rPr>
          <w:rFonts w:ascii="TH SarabunPSK" w:hAnsi="TH SarabunPSK" w:cs="TH SarabunPSK" w:hint="cs"/>
          <w:sz w:val="28"/>
          <w:cs/>
        </w:rPr>
        <w:t xml:space="preserve"> ตู้</w:t>
      </w:r>
      <w:r w:rsidRPr="00FE51F1">
        <w:rPr>
          <w:rFonts w:ascii="TH SarabunPSK" w:hAnsi="TH SarabunPSK" w:cs="TH SarabunPSK"/>
          <w:sz w:val="28"/>
          <w:cs/>
        </w:rPr>
        <w:t xml:space="preserve"> ปณ. 1111 ศูนย์ดำรงธรรม</w:t>
      </w:r>
      <w:r w:rsidRPr="00FE51F1">
        <w:rPr>
          <w:rFonts w:ascii="TH SarabunPSK" w:hAnsi="TH SarabunPSK" w:cs="TH SarabunPSK"/>
          <w:sz w:val="28"/>
        </w:rPr>
        <w:t xml:space="preserve"> </w:t>
      </w:r>
      <w:r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73DEEEB5" w14:textId="77777777" w:rsidR="002F26C6" w:rsidRDefault="002F26C6" w:rsidP="002F26C6">
      <w:pPr>
        <w:spacing w:after="0"/>
        <w:ind w:right="-33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Pr="00FE51F1">
        <w:rPr>
          <w:rFonts w:ascii="TH SarabunPSK" w:hAnsi="TH SarabunPSK" w:cs="TH SarabunPSK"/>
          <w:sz w:val="28"/>
        </w:rPr>
        <w:t xml:space="preserve">3) </w:t>
      </w:r>
      <w:r w:rsidRPr="00FE51F1">
        <w:rPr>
          <w:rFonts w:ascii="TH SarabunPSK" w:hAnsi="TH SarabunPSK" w:cs="TH SarabunPSK"/>
          <w:sz w:val="28"/>
          <w:cs/>
        </w:rPr>
        <w:t>หน่วยตรวจสอบ หมายถึง สำนักงาน ป.ป.ช. สำนักงานการต</w:t>
      </w:r>
      <w:r>
        <w:rPr>
          <w:rFonts w:ascii="TH SarabunPSK" w:hAnsi="TH SarabunPSK" w:cs="TH SarabunPSK"/>
          <w:sz w:val="28"/>
          <w:cs/>
        </w:rPr>
        <w:t>รวจเงินแผ่นดิน กรมสอบสวนคดีพิเศ</w:t>
      </w:r>
      <w:r>
        <w:rPr>
          <w:rFonts w:ascii="TH SarabunPSK" w:hAnsi="TH SarabunPSK" w:cs="TH SarabunPSK" w:hint="cs"/>
          <w:sz w:val="28"/>
          <w:cs/>
        </w:rPr>
        <w:t xml:space="preserve">ษ </w:t>
      </w:r>
      <w:r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3B0DC3C5" w14:textId="77777777" w:rsidR="00283559" w:rsidRDefault="00283559"/>
    <w:sectPr w:rsidR="00283559" w:rsidSect="00DB41EF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6C6"/>
    <w:rsid w:val="000409F3"/>
    <w:rsid w:val="00283559"/>
    <w:rsid w:val="002F26C6"/>
    <w:rsid w:val="0037205F"/>
    <w:rsid w:val="00A94C72"/>
    <w:rsid w:val="00C92BBE"/>
    <w:rsid w:val="00DB41EF"/>
    <w:rsid w:val="00E4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007F5"/>
  <w15:chartTrackingRefBased/>
  <w15:docId w15:val="{3EB312C9-16A5-4255-8682-29E5A9E12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6C6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26C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กิตติภัฎ ค้าคล่อง</dc:creator>
  <cp:keywords/>
  <dc:description/>
  <cp:lastModifiedBy>user</cp:lastModifiedBy>
  <cp:revision>3</cp:revision>
  <cp:lastPrinted>2026-07-15T11:17:00Z</cp:lastPrinted>
  <dcterms:created xsi:type="dcterms:W3CDTF">2026-07-15T11:17:00Z</dcterms:created>
  <dcterms:modified xsi:type="dcterms:W3CDTF">2026-07-15T11:18:00Z</dcterms:modified>
</cp:coreProperties>
</file>